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8F2D1"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-----Original Message-----</w:t>
      </w:r>
    </w:p>
    <w:p w14:paraId="09E83371"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 xml:space="preserve">From: naesbmail@naesb.org &lt;naesbmail@naesb.org&gt; </w:t>
      </w:r>
    </w:p>
    <w:p w14:paraId="2C0A1EAA"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Sent: Wednesday, March 15, 2023 7:45 PM</w:t>
      </w:r>
    </w:p>
    <w:p w14:paraId="1B472478"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To: Veronica Thomason &lt;vthomason@naesb.org&gt;</w:t>
      </w:r>
    </w:p>
    <w:p w14:paraId="134ED8BA"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Subject: NAESB Wholesale Gas Quadrant, LDC Segment Board of Directors Nominations - Due March 29, 2023</w:t>
      </w:r>
    </w:p>
    <w:p w14:paraId="52DD15D6" w14:textId="77777777" w:rsidR="00C36C47" w:rsidRPr="00035FE7" w:rsidRDefault="00C36C47" w:rsidP="00035FE7">
      <w:pPr>
        <w:spacing w:after="0"/>
        <w:rPr>
          <w:rFonts w:ascii="Times New Roman" w:hAnsi="Times New Roman" w:cs="Times New Roman"/>
          <w:sz w:val="20"/>
          <w:szCs w:val="20"/>
        </w:rPr>
      </w:pPr>
    </w:p>
    <w:p w14:paraId="069B8A6A"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Dear Members of the Wholesale Gas Quadrant (WGQ) and WGQ Board Members,</w:t>
      </w:r>
    </w:p>
    <w:p w14:paraId="1819A58E" w14:textId="77777777" w:rsidR="00C36C47" w:rsidRPr="00035FE7" w:rsidRDefault="00C36C47" w:rsidP="00035FE7">
      <w:pPr>
        <w:spacing w:after="0"/>
        <w:rPr>
          <w:rFonts w:ascii="Times New Roman" w:hAnsi="Times New Roman" w:cs="Times New Roman"/>
          <w:sz w:val="20"/>
          <w:szCs w:val="20"/>
        </w:rPr>
      </w:pPr>
    </w:p>
    <w:p w14:paraId="2AF0F009"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 xml:space="preserve">NAESB is pleased to announce that Ms. Kathryn Ferreira, Manager of Energy Training and Systems, New Jersey Natural Gas, Ms. Sarah </w:t>
      </w:r>
      <w:proofErr w:type="spellStart"/>
      <w:r w:rsidRPr="00035FE7">
        <w:rPr>
          <w:rFonts w:ascii="Times New Roman" w:hAnsi="Times New Roman" w:cs="Times New Roman"/>
          <w:sz w:val="20"/>
          <w:szCs w:val="20"/>
        </w:rPr>
        <w:t>Stabley</w:t>
      </w:r>
      <w:proofErr w:type="spellEnd"/>
      <w:r w:rsidRPr="00035FE7">
        <w:rPr>
          <w:rFonts w:ascii="Times New Roman" w:hAnsi="Times New Roman" w:cs="Times New Roman"/>
          <w:sz w:val="20"/>
          <w:szCs w:val="20"/>
        </w:rPr>
        <w:t xml:space="preserve">, Managing Director Gas Supply Optimization &amp; Pipeline Services, Piedmont Natural Gas, and John </w:t>
      </w:r>
      <w:proofErr w:type="spellStart"/>
      <w:r w:rsidRPr="00035FE7">
        <w:rPr>
          <w:rFonts w:ascii="Times New Roman" w:hAnsi="Times New Roman" w:cs="Times New Roman"/>
          <w:sz w:val="20"/>
          <w:szCs w:val="20"/>
        </w:rPr>
        <w:t>Rudiak</w:t>
      </w:r>
      <w:proofErr w:type="spellEnd"/>
      <w:r w:rsidRPr="00035FE7">
        <w:rPr>
          <w:rFonts w:ascii="Times New Roman" w:hAnsi="Times New Roman" w:cs="Times New Roman"/>
          <w:sz w:val="20"/>
          <w:szCs w:val="20"/>
        </w:rPr>
        <w:t xml:space="preserve">, Senior Director - Energy Supply, Avangrid Networks (Gas) have graciously volunteered to be considered as nominees for the vacant WGQ, LDC segment seat with a term that expires December 31, 2023. </w:t>
      </w:r>
    </w:p>
    <w:p w14:paraId="78354CA1" w14:textId="77777777" w:rsidR="00C36C47" w:rsidRPr="00035FE7" w:rsidRDefault="00C36C47" w:rsidP="00035FE7">
      <w:pPr>
        <w:spacing w:after="0"/>
        <w:rPr>
          <w:rFonts w:ascii="Times New Roman" w:hAnsi="Times New Roman" w:cs="Times New Roman"/>
          <w:sz w:val="20"/>
          <w:szCs w:val="20"/>
        </w:rPr>
      </w:pPr>
    </w:p>
    <w:p w14:paraId="2FC9A1A5"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A nominations period begins today, March 15, 2023 and ends on March 29th for additional candidates to submit their name for the above referenced WGQ Board seat.  Should you or anyone from your organization be interested in serving on the WGQ Board in this seat, please contact Veronica Thomason at the NAESB Office (vthomason@naesb.org or 713-356-0060).  An election will be held March 29 – April 12, 2023.  To be eligible to be considered for this seat, candidates should be members of the WGQ, LDC segment.  If you are interested in membership in this segment, please contact Veronica Thomason as noted above.  The new board member will be announced at the end of the ballot period on April 12, 2023.</w:t>
      </w:r>
    </w:p>
    <w:p w14:paraId="654AF2CF" w14:textId="77777777" w:rsidR="00C36C47" w:rsidRPr="00035FE7" w:rsidRDefault="00C36C47" w:rsidP="00035FE7">
      <w:pPr>
        <w:spacing w:after="0"/>
        <w:rPr>
          <w:rFonts w:ascii="Times New Roman" w:hAnsi="Times New Roman" w:cs="Times New Roman"/>
          <w:sz w:val="20"/>
          <w:szCs w:val="20"/>
        </w:rPr>
      </w:pPr>
    </w:p>
    <w:p w14:paraId="0751CE10"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Best regards,</w:t>
      </w:r>
    </w:p>
    <w:p w14:paraId="685AEDA3"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Veronica Thomason</w:t>
      </w:r>
    </w:p>
    <w:p w14:paraId="035B7E67"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North American Energy Standards Board</w:t>
      </w:r>
    </w:p>
    <w:p w14:paraId="680CF661"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1415 Louisiana, Suite 3460, Houston, Texas 77002</w:t>
      </w:r>
    </w:p>
    <w:p w14:paraId="5454D395"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Office: 713-356-0060 Ext. 2</w:t>
      </w:r>
    </w:p>
    <w:p w14:paraId="5545EDFE"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Cell: 281-830-7407</w:t>
      </w:r>
    </w:p>
    <w:p w14:paraId="76C81491"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vthomason@naesb.org</w:t>
      </w:r>
    </w:p>
    <w:p w14:paraId="74CA0312" w14:textId="77777777" w:rsidR="00C36C47" w:rsidRPr="00035FE7" w:rsidRDefault="00C36C47" w:rsidP="00035FE7">
      <w:pPr>
        <w:spacing w:after="0"/>
        <w:rPr>
          <w:rFonts w:ascii="Times New Roman" w:hAnsi="Times New Roman" w:cs="Times New Roman"/>
          <w:sz w:val="20"/>
          <w:szCs w:val="20"/>
        </w:rPr>
      </w:pPr>
    </w:p>
    <w:p w14:paraId="04E4C83F" w14:textId="77777777" w:rsidR="00C36C47" w:rsidRPr="00035FE7" w:rsidRDefault="00C36C47" w:rsidP="00035FE7">
      <w:pPr>
        <w:spacing w:after="0"/>
        <w:rPr>
          <w:rFonts w:ascii="Times New Roman" w:hAnsi="Times New Roman" w:cs="Times New Roman"/>
          <w:sz w:val="20"/>
          <w:szCs w:val="20"/>
        </w:rPr>
      </w:pPr>
      <w:r w:rsidRPr="00035FE7">
        <w:rPr>
          <w:rFonts w:ascii="Times New Roman" w:hAnsi="Times New Roman" w:cs="Times New Roman"/>
          <w:sz w:val="20"/>
          <w:szCs w:val="20"/>
        </w:rPr>
        <w:t>cc:         Jonathan Booe, Executive Vice President &amp; Chief Administrative Officer</w:t>
      </w:r>
    </w:p>
    <w:p w14:paraId="57E2D25B" w14:textId="77777777" w:rsidR="00C36C47" w:rsidRPr="00035FE7" w:rsidRDefault="00C36C47" w:rsidP="00035FE7">
      <w:pPr>
        <w:spacing w:after="0"/>
        <w:rPr>
          <w:rFonts w:ascii="Times New Roman" w:hAnsi="Times New Roman" w:cs="Times New Roman"/>
          <w:sz w:val="20"/>
          <w:szCs w:val="20"/>
        </w:rPr>
      </w:pPr>
    </w:p>
    <w:p w14:paraId="33ACD31D" w14:textId="77777777" w:rsidR="00C36C47" w:rsidRPr="00035FE7" w:rsidRDefault="00C36C47" w:rsidP="00035FE7">
      <w:pPr>
        <w:spacing w:after="0"/>
        <w:rPr>
          <w:rFonts w:ascii="Times New Roman" w:hAnsi="Times New Roman" w:cs="Times New Roman"/>
          <w:sz w:val="20"/>
          <w:szCs w:val="20"/>
        </w:rPr>
      </w:pPr>
    </w:p>
    <w:sectPr w:rsidR="00C36C47" w:rsidRPr="00035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47"/>
    <w:rsid w:val="00035FE7"/>
    <w:rsid w:val="00221BC5"/>
    <w:rsid w:val="00696F02"/>
    <w:rsid w:val="00C3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39F1"/>
  <w15:chartTrackingRefBased/>
  <w15:docId w15:val="{6AB7E83C-3DBB-467F-9371-8546BD28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2023-06-23T20:45:00Z</dcterms:created>
  <dcterms:modified xsi:type="dcterms:W3CDTF">2023-06-23T21:36:00Z</dcterms:modified>
</cp:coreProperties>
</file>